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CLO s For Pedagogy Of English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After completing the course, student-teachers are expected to: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recognise linguistic characteristics of English language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write objectives of teaching their lessons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compare and contrast approaches of language acquisition and language learning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distinguish between ‘approach’ and ‘method ‘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evaluate Learner centred approaches and methods of teaching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design lesson plans for different genres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create micro and mega lessons on prose poetry composition and grammar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use technology to enrich language teaching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develop teaching learning material and teaching aids in the classroom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hone teaching skills and conduct pedagogical analysis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be proficient users of language in all the four linguistic skills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effective use of learning resources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organise remedial teaching program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use different tools and techniques of evaluation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formulate learning assessment program to enhance higher order thinking skills among students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